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08"/>
        <w:rPr>
          <w:sz w:val="24"/>
          <w:szCs w:val="24"/>
        </w:rPr>
      </w:pPr>
      <w:bookmarkStart w:colFirst="0" w:colLast="0" w:name="_gjdgxs" w:id="0"/>
      <w:bookmarkEnd w:id="0"/>
      <w:r w:rsidDel="00000000" w:rsidR="00000000" w:rsidRPr="00000000">
        <w:rPr>
          <w:b w:val="1"/>
          <w:sz w:val="20"/>
          <w:szCs w:val="20"/>
          <w:rtl w:val="0"/>
        </w:rPr>
        <w:tab/>
      </w:r>
      <w:r w:rsidDel="00000000" w:rsidR="00000000" w:rsidRPr="00000000">
        <w:rPr>
          <w:b w:val="1"/>
          <w:sz w:val="16"/>
          <w:szCs w:val="16"/>
          <w:rtl w:val="0"/>
        </w:rPr>
        <w:t xml:space="preserve">     </w:t>
      </w:r>
      <w:r w:rsidDel="00000000" w:rsidR="00000000" w:rsidRPr="00000000">
        <w:rPr>
          <w:b w:val="1"/>
          <w:sz w:val="20"/>
          <w:szCs w:val="20"/>
          <w:rtl w:val="0"/>
        </w:rPr>
        <w:tab/>
        <w:tab/>
        <w:tab/>
      </w:r>
      <w:r w:rsidDel="00000000" w:rsidR="00000000" w:rsidRPr="00000000">
        <w:rPr>
          <w:b w:val="1"/>
          <w:sz w:val="24"/>
          <w:szCs w:val="24"/>
          <w:rtl w:val="0"/>
        </w:rPr>
        <w:t xml:space="preserve">ÖĞRENCİ RİSK DEĞERLENDİRME FORMU</w:t>
      </w:r>
      <w:r w:rsidDel="00000000" w:rsidR="00000000" w:rsidRPr="00000000">
        <w:rPr>
          <w:rtl w:val="0"/>
        </w:rPr>
      </w:r>
    </w:p>
    <w:p w:rsidR="00000000" w:rsidDel="00000000" w:rsidP="00000000" w:rsidRDefault="00000000" w:rsidRPr="00000000" w14:paraId="00000002">
      <w:pPr>
        <w:spacing w:after="0" w:lineRule="auto"/>
        <w:ind w:firstLine="708"/>
        <w:jc w:val="center"/>
        <w:rPr/>
      </w:pPr>
      <w:r w:rsidDel="00000000" w:rsidR="00000000" w:rsidRPr="00000000">
        <w:rPr>
          <w:rtl w:val="0"/>
        </w:rPr>
        <w:t xml:space="preserve">AÇIK RIZA ONAYI</w:t>
      </w:r>
    </w:p>
    <w:p w:rsidR="00000000" w:rsidDel="00000000" w:rsidP="00000000" w:rsidRDefault="00000000" w:rsidRPr="00000000" w14:paraId="00000003">
      <w:pPr>
        <w:spacing w:after="0" w:lineRule="auto"/>
        <w:ind w:firstLine="708"/>
        <w:jc w:val="both"/>
        <w:rPr/>
      </w:pPr>
      <w:r w:rsidDel="00000000" w:rsidR="00000000" w:rsidRPr="00000000">
        <w:rPr>
          <w:rtl w:val="0"/>
        </w:rPr>
        <w:t xml:space="preserve">6698  sayılı Kişisel Verilerin Korunması Kanunu (“KVKK”), ve Aile ve Sosyal Hizmetler Bakanlığının  düzenleyici mevzuat hükümleri ve sair mevzuat hükümlerine uygun olarak, İstanbul Aile ve Sosyal Hizmetler İl Müdürlüğü tarafından yürütülen bu çalışma için formda yer alan bilgilerin hizmet amacına ve/veya yardım sağlanmasına yönelik olarak uzmanlaşmış bir kurumla ya da iş bu formu dolduranla isim, soy isim, cinsiyet yaş, T.C. kimlik numarası, adres bilgileri ve özel nitelikli kişisel verilerim de dahil olmak üzere yazılı ve/veya elektronik ortamda kişisel verilerimin  kanuna uygun olarak kaydedilmesine, toplanmasına, işlenmesine, güncellenmesine, hizmetin gerektirdiği kadarı ile kurum ve kişilerle paylaşılmasına ve aktarılmasına kendi özgür irademle ve açık rızamla izin veriyorum.</w:t>
      </w:r>
    </w:p>
    <w:p w:rsidR="00000000" w:rsidDel="00000000" w:rsidP="00000000" w:rsidRDefault="00000000" w:rsidRPr="00000000" w14:paraId="00000004">
      <w:pPr>
        <w:spacing w:after="0" w:lineRule="auto"/>
        <w:ind w:firstLine="708"/>
        <w:jc w:val="both"/>
        <w:rPr/>
      </w:pPr>
      <w:r w:rsidDel="00000000" w:rsidR="00000000" w:rsidRPr="00000000">
        <w:rPr>
          <w:rtl w:val="0"/>
        </w:rPr>
        <w:t xml:space="preserve">Bu bilgiler hizmet gereği olmayan üçüncü kişilerle paylaşılmayacaktır. Yukarıda paylaşılan bilgileri okudum, açık rızam ile onaylıyorum.</w:t>
      </w:r>
    </w:p>
    <w:tbl>
      <w:tblPr>
        <w:tblStyle w:val="Table1"/>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533"/>
        <w:gridCol w:w="3838"/>
        <w:tblGridChange w:id="0">
          <w:tblGrid>
            <w:gridCol w:w="3397"/>
            <w:gridCol w:w="3533"/>
            <w:gridCol w:w="3838"/>
          </w:tblGrid>
        </w:tblGridChange>
      </w:tblGrid>
      <w:tr>
        <w:trPr>
          <w:cantSplit w:val="0"/>
          <w:trHeight w:val="349" w:hRule="atLeast"/>
          <w:tblHeader w:val="0"/>
        </w:trPr>
        <w:tc>
          <w:tcPr/>
          <w:p w:rsidR="00000000" w:rsidDel="00000000" w:rsidP="00000000" w:rsidRDefault="00000000" w:rsidRPr="00000000" w14:paraId="00000005">
            <w:pPr>
              <w:jc w:val="both"/>
              <w:rPr>
                <w:sz w:val="17"/>
                <w:szCs w:val="17"/>
              </w:rPr>
            </w:pPr>
            <w:r w:rsidDel="00000000" w:rsidR="00000000" w:rsidRPr="00000000">
              <w:rPr>
                <w:sz w:val="17"/>
                <w:szCs w:val="17"/>
                <w:rtl w:val="0"/>
              </w:rPr>
              <w:t xml:space="preserve">ONAYLAYAN VELİNİN ADI SOYADI</w:t>
            </w:r>
          </w:p>
        </w:tc>
        <w:tc>
          <w:tcPr/>
          <w:p w:rsidR="00000000" w:rsidDel="00000000" w:rsidP="00000000" w:rsidRDefault="00000000" w:rsidRPr="00000000" w14:paraId="00000006">
            <w:pPr>
              <w:jc w:val="both"/>
              <w:rPr>
                <w:sz w:val="17"/>
                <w:szCs w:val="17"/>
              </w:rPr>
            </w:pPr>
            <w:r w:rsidDel="00000000" w:rsidR="00000000" w:rsidRPr="00000000">
              <w:rPr>
                <w:sz w:val="17"/>
                <w:szCs w:val="17"/>
                <w:rtl w:val="0"/>
              </w:rPr>
              <w:t xml:space="preserve">İMZA</w:t>
            </w:r>
          </w:p>
        </w:tc>
        <w:tc>
          <w:tcPr/>
          <w:p w:rsidR="00000000" w:rsidDel="00000000" w:rsidP="00000000" w:rsidRDefault="00000000" w:rsidRPr="00000000" w14:paraId="00000007">
            <w:pPr>
              <w:jc w:val="both"/>
              <w:rPr>
                <w:sz w:val="17"/>
                <w:szCs w:val="17"/>
              </w:rPr>
            </w:pPr>
            <w:r w:rsidDel="00000000" w:rsidR="00000000" w:rsidRPr="00000000">
              <w:rPr>
                <w:sz w:val="17"/>
                <w:szCs w:val="17"/>
                <w:rtl w:val="0"/>
              </w:rPr>
              <w:t xml:space="preserve">TARİH</w:t>
            </w:r>
          </w:p>
        </w:tc>
      </w:tr>
      <w:tr>
        <w:trPr>
          <w:cantSplit w:val="0"/>
          <w:trHeight w:val="332" w:hRule="atLeast"/>
          <w:tblHeader w:val="0"/>
        </w:trPr>
        <w:tc>
          <w:tcPr/>
          <w:p w:rsidR="00000000" w:rsidDel="00000000" w:rsidP="00000000" w:rsidRDefault="00000000" w:rsidRPr="00000000" w14:paraId="00000008">
            <w:pPr>
              <w:jc w:val="both"/>
              <w:rPr>
                <w:sz w:val="17"/>
                <w:szCs w:val="17"/>
              </w:rPr>
            </w:pPr>
            <w:r w:rsidDel="00000000" w:rsidR="00000000" w:rsidRPr="00000000">
              <w:rPr>
                <w:rtl w:val="0"/>
              </w:rPr>
            </w:r>
          </w:p>
        </w:tc>
        <w:tc>
          <w:tcPr/>
          <w:p w:rsidR="00000000" w:rsidDel="00000000" w:rsidP="00000000" w:rsidRDefault="00000000" w:rsidRPr="00000000" w14:paraId="00000009">
            <w:pPr>
              <w:jc w:val="both"/>
              <w:rPr>
                <w:sz w:val="17"/>
                <w:szCs w:val="17"/>
              </w:rPr>
            </w:pPr>
            <w:r w:rsidDel="00000000" w:rsidR="00000000" w:rsidRPr="00000000">
              <w:rPr>
                <w:rtl w:val="0"/>
              </w:rPr>
            </w:r>
          </w:p>
        </w:tc>
        <w:tc>
          <w:tcPr/>
          <w:p w:rsidR="00000000" w:rsidDel="00000000" w:rsidP="00000000" w:rsidRDefault="00000000" w:rsidRPr="00000000" w14:paraId="0000000A">
            <w:pPr>
              <w:jc w:val="both"/>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7"/>
          <w:szCs w:val="17"/>
        </w:rPr>
      </w:pPr>
      <w:r w:rsidDel="00000000" w:rsidR="00000000" w:rsidRPr="00000000">
        <w:rPr>
          <w:rtl w:val="0"/>
        </w:rPr>
      </w:r>
    </w:p>
    <w:tbl>
      <w:tblPr>
        <w:tblStyle w:val="Table2"/>
        <w:tblW w:w="10773.000000000002" w:type="dxa"/>
        <w:jc w:val="left"/>
        <w:tblInd w:w="-5.0" w:type="dxa"/>
        <w:tblLayout w:type="fixed"/>
        <w:tblLook w:val="0400"/>
      </w:tblPr>
      <w:tblGrid>
        <w:gridCol w:w="520"/>
        <w:gridCol w:w="4158"/>
        <w:gridCol w:w="2929"/>
        <w:gridCol w:w="3166"/>
        <w:tblGridChange w:id="0">
          <w:tblGrid>
            <w:gridCol w:w="520"/>
            <w:gridCol w:w="4158"/>
            <w:gridCol w:w="2929"/>
            <w:gridCol w:w="316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240" w:lineRule="auto"/>
              <w:rPr>
                <w:color w:val="000000"/>
                <w:sz w:val="17"/>
                <w:szCs w:val="17"/>
              </w:rPr>
            </w:pPr>
            <w:r w:rsidDel="00000000" w:rsidR="00000000" w:rsidRPr="00000000">
              <w:rPr>
                <w:color w:val="000000"/>
                <w:sz w:val="17"/>
                <w:szCs w:val="17"/>
                <w:rtl w:val="0"/>
              </w:rPr>
              <w:t xml:space="preserve">VELİNİN;</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spacing w:after="0" w:line="240" w:lineRule="auto"/>
              <w:jc w:val="center"/>
              <w:rPr>
                <w:color w:val="000000"/>
                <w:sz w:val="17"/>
                <w:szCs w:val="17"/>
              </w:rPr>
            </w:pP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0">
            <w:pPr>
              <w:spacing w:after="0" w:line="240" w:lineRule="auto"/>
              <w:ind w:left="113" w:right="113" w:firstLine="0"/>
              <w:jc w:val="center"/>
              <w:rPr>
                <w:b w:val="1"/>
                <w:color w:val="000000"/>
                <w:sz w:val="17"/>
                <w:szCs w:val="17"/>
              </w:rPr>
            </w:pPr>
            <w:r w:rsidDel="00000000" w:rsidR="00000000" w:rsidRPr="00000000">
              <w:rPr>
                <w:b w:val="1"/>
                <w:color w:val="000000"/>
                <w:sz w:val="17"/>
                <w:szCs w:val="17"/>
                <w:rtl w:val="0"/>
              </w:rPr>
              <w:t xml:space="preserve">VELİNİN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240" w:lineRule="auto"/>
              <w:rPr>
                <w:color w:val="000000"/>
                <w:sz w:val="17"/>
                <w:szCs w:val="17"/>
              </w:rPr>
            </w:pPr>
            <w:r w:rsidDel="00000000" w:rsidR="00000000" w:rsidRPr="00000000">
              <w:rPr>
                <w:color w:val="000000"/>
                <w:sz w:val="17"/>
                <w:szCs w:val="17"/>
                <w:rtl w:val="0"/>
              </w:rPr>
              <w:t xml:space="preserve">T.C. KİMLİK NO</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spacing w:after="0" w:line="240" w:lineRule="auto"/>
              <w:rPr>
                <w:color w:val="000000"/>
                <w:sz w:val="17"/>
                <w:szCs w:val="17"/>
              </w:rPr>
            </w:pPr>
            <w:r w:rsidDel="00000000" w:rsidR="00000000" w:rsidRPr="00000000">
              <w:rPr>
                <w:color w:val="000000"/>
                <w:sz w:val="17"/>
                <w:szCs w:val="17"/>
                <w:rtl w:val="0"/>
              </w:rPr>
              <w:t xml:space="preserve">ADI-SOYADI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rPr>
                <w:color w:val="000000"/>
                <w:sz w:val="17"/>
                <w:szCs w:val="17"/>
              </w:rPr>
            </w:pPr>
            <w:r w:rsidDel="00000000" w:rsidR="00000000" w:rsidRPr="00000000">
              <w:rPr>
                <w:color w:val="000000"/>
                <w:sz w:val="17"/>
                <w:szCs w:val="17"/>
                <w:rtl w:val="0"/>
              </w:rPr>
              <w:t xml:space="preserve">ADRES ve T</w:t>
            </w:r>
            <w:r w:rsidDel="00000000" w:rsidR="00000000" w:rsidRPr="00000000">
              <w:rPr>
                <w:sz w:val="17"/>
                <w:szCs w:val="17"/>
                <w:rtl w:val="0"/>
              </w:rPr>
              <w:t xml:space="preserve">ELEFON</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rPr>
                <w:color w:val="000000"/>
                <w:sz w:val="17"/>
                <w:szCs w:val="17"/>
              </w:rPr>
            </w:pPr>
            <w:r w:rsidDel="00000000" w:rsidR="00000000" w:rsidRPr="00000000">
              <w:rPr>
                <w:color w:val="000000"/>
                <w:sz w:val="17"/>
                <w:szCs w:val="17"/>
                <w:rtl w:val="0"/>
              </w:rPr>
              <w:t xml:space="preserve">EĞİTİM DURUMU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rPr>
                <w:color w:val="000000"/>
                <w:sz w:val="17"/>
                <w:szCs w:val="17"/>
              </w:rPr>
            </w:pPr>
            <w:r w:rsidDel="00000000" w:rsidR="00000000" w:rsidRPr="00000000">
              <w:rPr>
                <w:color w:val="000000"/>
                <w:sz w:val="17"/>
                <w:szCs w:val="17"/>
                <w:rtl w:val="0"/>
              </w:rPr>
              <w:t xml:space="preserve">MEDENİ HALİ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240" w:lineRule="auto"/>
              <w:rPr>
                <w:color w:val="000000"/>
                <w:sz w:val="17"/>
                <w:szCs w:val="17"/>
              </w:rPr>
            </w:pPr>
            <w:r w:rsidDel="00000000" w:rsidR="00000000" w:rsidRPr="00000000">
              <w:rPr>
                <w:color w:val="000000"/>
                <w:sz w:val="17"/>
                <w:szCs w:val="17"/>
                <w:rtl w:val="0"/>
              </w:rPr>
              <w:t xml:space="preserve">Bekar ( )                   Evli ( )                     Evli ise Resmi Nikah Tarihi:………………</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spacing w:after="0" w:line="240" w:lineRule="auto"/>
              <w:rPr>
                <w:color w:val="000000"/>
                <w:sz w:val="17"/>
                <w:szCs w:val="17"/>
              </w:rPr>
            </w:pPr>
            <w:r w:rsidDel="00000000" w:rsidR="00000000" w:rsidRPr="00000000">
              <w:rPr>
                <w:color w:val="000000"/>
                <w:sz w:val="17"/>
                <w:szCs w:val="17"/>
                <w:rtl w:val="0"/>
              </w:rPr>
              <w:t xml:space="preserve">EŞLER ARASINDA AKRABA EVLİLİĞİ VAR MI?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line="240" w:lineRule="auto"/>
              <w:rPr>
                <w:color w:val="000000"/>
                <w:sz w:val="17"/>
                <w:szCs w:val="17"/>
              </w:rPr>
            </w:pPr>
            <w:r w:rsidDel="00000000" w:rsidR="00000000" w:rsidRPr="00000000">
              <w:rPr>
                <w:color w:val="000000"/>
                <w:sz w:val="17"/>
                <w:szCs w:val="17"/>
                <w:rtl w:val="0"/>
              </w:rPr>
              <w:t xml:space="preserve">a) Evet                                             b) Hayır   </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rPr>
                <w:color w:val="000000"/>
                <w:sz w:val="17"/>
                <w:szCs w:val="17"/>
              </w:rPr>
            </w:pPr>
            <w:r w:rsidDel="00000000" w:rsidR="00000000" w:rsidRPr="00000000">
              <w:rPr>
                <w:color w:val="000000"/>
                <w:sz w:val="17"/>
                <w:szCs w:val="17"/>
                <w:rtl w:val="0"/>
              </w:rPr>
              <w:t xml:space="preserve"> MESLEĞİ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240" w:lineRule="auto"/>
              <w:jc w:val="center"/>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240" w:lineRule="auto"/>
              <w:rPr>
                <w:color w:val="000000"/>
                <w:sz w:val="17"/>
                <w:szCs w:val="17"/>
              </w:rPr>
            </w:pPr>
            <w:r w:rsidDel="00000000" w:rsidR="00000000" w:rsidRPr="00000000">
              <w:rPr>
                <w:color w:val="000000"/>
                <w:sz w:val="17"/>
                <w:szCs w:val="17"/>
                <w:rtl w:val="0"/>
              </w:rPr>
              <w:t xml:space="preserve">ÇALIŞMA DURUMU:</w:t>
            </w:r>
          </w:p>
        </w:tc>
      </w:tr>
      <w:tr>
        <w:trPr>
          <w:cantSplit w:val="0"/>
          <w:trHeight w:val="3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C">
            <w:pPr>
              <w:spacing w:after="0" w:line="240" w:lineRule="auto"/>
              <w:ind w:left="113" w:right="113" w:firstLine="0"/>
              <w:rPr>
                <w:b w:val="1"/>
                <w:color w:val="000000"/>
                <w:sz w:val="17"/>
                <w:szCs w:val="17"/>
              </w:rPr>
            </w:pPr>
            <w:r w:rsidDel="00000000" w:rsidR="00000000" w:rsidRPr="00000000">
              <w:rPr>
                <w:b w:val="1"/>
                <w:color w:val="000000"/>
                <w:sz w:val="17"/>
                <w:szCs w:val="17"/>
                <w:rtl w:val="0"/>
              </w:rPr>
              <w:t xml:space="preserve">ÇOCUĞUN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rPr>
                <w:color w:val="000000"/>
                <w:sz w:val="17"/>
                <w:szCs w:val="17"/>
              </w:rPr>
            </w:pPr>
            <w:r w:rsidDel="00000000" w:rsidR="00000000" w:rsidRPr="00000000">
              <w:rPr>
                <w:color w:val="000000"/>
                <w:sz w:val="17"/>
                <w:szCs w:val="17"/>
                <w:rtl w:val="0"/>
              </w:rPr>
              <w:t xml:space="preserve">HANEDE YAŞAYAN 18 YAŞ ALTI ÇOCUK SAYISI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rPr>
                <w:color w:val="000000"/>
                <w:sz w:val="17"/>
                <w:szCs w:val="17"/>
              </w:rPr>
            </w:pPr>
            <w:r w:rsidDel="00000000" w:rsidR="00000000" w:rsidRPr="00000000">
              <w:rPr>
                <w:color w:val="000000"/>
                <w:sz w:val="17"/>
                <w:szCs w:val="17"/>
                <w:rtl w:val="0"/>
              </w:rPr>
              <w:t xml:space="preserve">HANEDE ÖRGÜN EĞİTİMDE YER ALAN ÇOCUK SAYISI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jc w:val="center"/>
              <w:rPr>
                <w:color w:val="000000"/>
                <w:sz w:val="17"/>
                <w:szCs w:val="17"/>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240" w:lineRule="auto"/>
              <w:rPr>
                <w:color w:val="000000"/>
                <w:sz w:val="17"/>
                <w:szCs w:val="17"/>
              </w:rPr>
            </w:pPr>
            <w:r w:rsidDel="00000000" w:rsidR="00000000" w:rsidRPr="00000000">
              <w:rPr>
                <w:color w:val="000000"/>
                <w:sz w:val="17"/>
                <w:szCs w:val="17"/>
                <w:rtl w:val="0"/>
              </w:rPr>
              <w:t xml:space="preserve">HANEDE OKUL DEVAMSIZLIĞI OLAN ÇOCUK –ADLARI- DEVAMSIZLIK SÜRESİ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jc w:val="center"/>
              <w:rPr>
                <w:color w:val="000000"/>
                <w:sz w:val="17"/>
                <w:szCs w:val="17"/>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rPr>
                <w:color w:val="000000"/>
                <w:sz w:val="17"/>
                <w:szCs w:val="17"/>
              </w:rPr>
            </w:pPr>
            <w:r w:rsidDel="00000000" w:rsidR="00000000" w:rsidRPr="00000000">
              <w:rPr>
                <w:color w:val="000000"/>
                <w:sz w:val="17"/>
                <w:szCs w:val="17"/>
                <w:rtl w:val="0"/>
              </w:rPr>
              <w:t xml:space="preserve">KAÇ YILDIR   İSTANBUL’DA YAŞIYORSUNUZ?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rPr>
                <w:color w:val="000000"/>
                <w:sz w:val="17"/>
                <w:szCs w:val="17"/>
              </w:rPr>
            </w:pPr>
            <w:r w:rsidDel="00000000" w:rsidR="00000000" w:rsidRPr="00000000">
              <w:rPr>
                <w:color w:val="000000"/>
                <w:sz w:val="17"/>
                <w:szCs w:val="17"/>
                <w:rtl w:val="0"/>
              </w:rPr>
              <w:t xml:space="preserve">                                                      Göç varsa nedeni?: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rPr>
                <w:color w:val="000000"/>
                <w:sz w:val="17"/>
                <w:szCs w:val="17"/>
              </w:rPr>
            </w:pPr>
            <w:r w:rsidDel="00000000" w:rsidR="00000000" w:rsidRPr="00000000">
              <w:rPr>
                <w:color w:val="000000"/>
                <w:sz w:val="17"/>
                <w:szCs w:val="17"/>
                <w:rtl w:val="0"/>
              </w:rPr>
              <w:t xml:space="preserve">HANEDE YAŞAYAN KİŞİ SAYISI- AİLE YAPINIZ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jc w:val="center"/>
              <w:rPr>
                <w:color w:val="000000"/>
                <w:sz w:val="17"/>
                <w:szCs w:val="17"/>
              </w:rPr>
            </w:pPr>
            <w:r w:rsidDel="00000000" w:rsidR="00000000" w:rsidRPr="00000000">
              <w:rPr>
                <w:color w:val="000000"/>
                <w:sz w:val="17"/>
                <w:szCs w:val="17"/>
                <w:rtl w:val="0"/>
              </w:rPr>
              <w:t xml:space="preserve">Çekirdek (  )          Geniş (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rPr>
                <w:color w:val="000000"/>
                <w:sz w:val="17"/>
                <w:szCs w:val="17"/>
              </w:rPr>
            </w:pPr>
            <w:r w:rsidDel="00000000" w:rsidR="00000000" w:rsidRPr="00000000">
              <w:rPr>
                <w:color w:val="000000"/>
                <w:sz w:val="17"/>
                <w:szCs w:val="17"/>
                <w:rtl w:val="0"/>
              </w:rPr>
              <w:t xml:space="preserve">HANEDE KİMLER ÇALIŞIYOR? HANE AYLIK GELİRİ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rPr>
                <w:color w:val="000000"/>
                <w:sz w:val="17"/>
                <w:szCs w:val="17"/>
              </w:rPr>
            </w:pPr>
            <w:r w:rsidDel="00000000" w:rsidR="00000000" w:rsidRPr="00000000">
              <w:rPr>
                <w:color w:val="000000"/>
                <w:sz w:val="17"/>
                <w:szCs w:val="17"/>
                <w:rtl w:val="0"/>
              </w:rPr>
              <w:t xml:space="preserve">AYLIK GİDERLER-BORÇLAR</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line="240" w:lineRule="auto"/>
              <w:jc w:val="center"/>
              <w:rPr>
                <w:color w:val="000000"/>
                <w:sz w:val="17"/>
                <w:szCs w:val="17"/>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rPr>
                <w:color w:val="000000"/>
                <w:sz w:val="17"/>
                <w:szCs w:val="17"/>
              </w:rPr>
            </w:pPr>
            <w:r w:rsidDel="00000000" w:rsidR="00000000" w:rsidRPr="00000000">
              <w:rPr>
                <w:color w:val="000000"/>
                <w:sz w:val="17"/>
                <w:szCs w:val="17"/>
                <w:rtl w:val="0"/>
              </w:rPr>
              <w:t xml:space="preserve">MÜLKİYET DURUMU- EV KİRA İSE TUTARI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rPr>
                <w:color w:val="000000"/>
                <w:sz w:val="17"/>
                <w:szCs w:val="17"/>
              </w:rPr>
            </w:pPr>
            <w:r w:rsidDel="00000000" w:rsidR="00000000" w:rsidRPr="00000000">
              <w:rPr>
                <w:color w:val="000000"/>
                <w:sz w:val="17"/>
                <w:szCs w:val="17"/>
                <w:rtl w:val="0"/>
              </w:rPr>
              <w:t xml:space="preserve">İNTERNET</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jc w:val="center"/>
              <w:rPr>
                <w:color w:val="000000"/>
                <w:sz w:val="17"/>
                <w:szCs w:val="17"/>
              </w:rPr>
            </w:pPr>
            <w:r w:rsidDel="00000000" w:rsidR="00000000" w:rsidRPr="00000000">
              <w:rPr>
                <w:color w:val="000000"/>
                <w:sz w:val="17"/>
                <w:szCs w:val="17"/>
                <w:rtl w:val="0"/>
              </w:rPr>
              <w:t xml:space="preserve">Var(  )                                            Yok (  )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color w:val="000000"/>
                <w:sz w:val="17"/>
                <w:szCs w:val="17"/>
              </w:rPr>
            </w:pPr>
            <w:r w:rsidDel="00000000" w:rsidR="00000000" w:rsidRPr="00000000">
              <w:rPr>
                <w:color w:val="000000"/>
                <w:sz w:val="17"/>
                <w:szCs w:val="17"/>
                <w:rtl w:val="0"/>
              </w:rPr>
              <w:t xml:space="preserve">ISINMA TÜRÜ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rPr>
                <w:color w:val="000000"/>
                <w:sz w:val="17"/>
                <w:szCs w:val="17"/>
              </w:rPr>
            </w:pPr>
            <w:r w:rsidDel="00000000" w:rsidR="00000000" w:rsidRPr="00000000">
              <w:rPr>
                <w:color w:val="000000"/>
                <w:sz w:val="17"/>
                <w:szCs w:val="17"/>
                <w:rtl w:val="0"/>
              </w:rPr>
              <w:t xml:space="preserve">HANENİN ODA SAYISI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rPr>
                <w:color w:val="000000"/>
                <w:sz w:val="17"/>
                <w:szCs w:val="17"/>
              </w:rPr>
            </w:pPr>
            <w:r w:rsidDel="00000000" w:rsidR="00000000" w:rsidRPr="00000000">
              <w:rPr>
                <w:color w:val="000000"/>
                <w:sz w:val="17"/>
                <w:szCs w:val="17"/>
                <w:rtl w:val="0"/>
              </w:rPr>
              <w:t xml:space="preserve">HANENİN EŞYA DURUMU -HİJYENİ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color w:val="000000"/>
                <w:sz w:val="17"/>
                <w:szCs w:val="17"/>
              </w:rPr>
            </w:pPr>
            <w:r w:rsidDel="00000000" w:rsidR="00000000" w:rsidRPr="00000000">
              <w:rPr>
                <w:color w:val="000000"/>
                <w:sz w:val="17"/>
                <w:szCs w:val="17"/>
                <w:rtl w:val="0"/>
              </w:rPr>
              <w:t xml:space="preserve">ARAÇ BİLGİLERİ (Yılı ve Modeli)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rPr>
                <w:color w:val="000000"/>
                <w:sz w:val="17"/>
                <w:szCs w:val="17"/>
              </w:rPr>
            </w:pPr>
            <w:r w:rsidDel="00000000" w:rsidR="00000000" w:rsidRPr="00000000">
              <w:rPr>
                <w:color w:val="000000"/>
                <w:sz w:val="17"/>
                <w:szCs w:val="17"/>
                <w:rtl w:val="0"/>
              </w:rPr>
              <w:t xml:space="preserve">HANEDE ENGELLİ VAR MI? RAPOR DURUMU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rPr>
                <w:color w:val="000000"/>
                <w:sz w:val="17"/>
                <w:szCs w:val="17"/>
              </w:rPr>
            </w:pPr>
            <w:r w:rsidDel="00000000" w:rsidR="00000000" w:rsidRPr="00000000">
              <w:rPr>
                <w:color w:val="000000"/>
                <w:sz w:val="17"/>
                <w:szCs w:val="17"/>
                <w:rtl w:val="0"/>
              </w:rPr>
              <w:t xml:space="preserve">                                       Var (   )                                              Yok (  )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color w:val="000000"/>
                <w:sz w:val="17"/>
                <w:szCs w:val="17"/>
              </w:rPr>
            </w:pPr>
            <w:r w:rsidDel="00000000" w:rsidR="00000000" w:rsidRPr="00000000">
              <w:rPr>
                <w:color w:val="000000"/>
                <w:sz w:val="17"/>
                <w:szCs w:val="17"/>
                <w:rtl w:val="0"/>
              </w:rPr>
              <w:t xml:space="preserve">HASTALIK VEYA ENGELDEN KAYNAKLI CİHAZ   VE İLAÇLAR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rPr>
                <w:color w:val="000000"/>
                <w:sz w:val="17"/>
                <w:szCs w:val="17"/>
              </w:rPr>
            </w:pPr>
            <w:r w:rsidDel="00000000" w:rsidR="00000000" w:rsidRPr="00000000">
              <w:rPr>
                <w:color w:val="000000"/>
                <w:sz w:val="17"/>
                <w:szCs w:val="17"/>
                <w:rtl w:val="0"/>
              </w:rPr>
              <w:t xml:space="preserve">HANEDE ZARARLI ALIŞKANLIK VAR MI? NELER?</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jc w:val="center"/>
              <w:rPr>
                <w:color w:val="000000"/>
                <w:sz w:val="17"/>
                <w:szCs w:val="17"/>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rPr>
                <w:color w:val="000000"/>
                <w:sz w:val="17"/>
                <w:szCs w:val="17"/>
              </w:rPr>
            </w:pPr>
            <w:r w:rsidDel="00000000" w:rsidR="00000000" w:rsidRPr="00000000">
              <w:rPr>
                <w:color w:val="000000"/>
                <w:sz w:val="17"/>
                <w:szCs w:val="17"/>
                <w:rtl w:val="0"/>
              </w:rPr>
              <w:t xml:space="preserve">HANENİN ULAŞIMI VE ÇEVRESEL SORUNLARI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rPr>
                <w:color w:val="000000"/>
                <w:sz w:val="17"/>
                <w:szCs w:val="17"/>
              </w:rPr>
            </w:pPr>
            <w:r w:rsidDel="00000000" w:rsidR="00000000" w:rsidRPr="00000000">
              <w:rPr>
                <w:color w:val="000000"/>
                <w:sz w:val="17"/>
                <w:szCs w:val="17"/>
                <w:rtl w:val="0"/>
              </w:rPr>
              <w:t xml:space="preserve">SON DÖNEMDE HANE HALKINI ETKİLEYEN BİR DURUM YAŞANDI MI?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jc w:val="center"/>
              <w:rPr>
                <w:color w:val="000000"/>
                <w:sz w:val="17"/>
                <w:szCs w:val="17"/>
              </w:rPr>
            </w:pPr>
            <w:r w:rsidDel="00000000" w:rsidR="00000000" w:rsidRPr="00000000">
              <w:rPr>
                <w:color w:val="000000"/>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line="240" w:lineRule="auto"/>
              <w:rPr>
                <w:color w:val="000000"/>
                <w:sz w:val="17"/>
                <w:szCs w:val="17"/>
              </w:rPr>
            </w:pPr>
            <w:r w:rsidDel="00000000" w:rsidR="00000000" w:rsidRPr="00000000">
              <w:rPr>
                <w:color w:val="000000"/>
                <w:sz w:val="17"/>
                <w:szCs w:val="17"/>
                <w:rtl w:val="0"/>
              </w:rPr>
              <w:t xml:space="preserve">YARARLANILAN HİZMET MODELLERİ</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rPr>
                <w:color w:val="000000"/>
                <w:sz w:val="17"/>
                <w:szCs w:val="17"/>
              </w:rPr>
            </w:pPr>
            <w:r w:rsidDel="00000000" w:rsidR="00000000" w:rsidRPr="00000000">
              <w:rPr>
                <w:color w:val="000000"/>
                <w:sz w:val="17"/>
                <w:szCs w:val="17"/>
                <w:rtl w:val="0"/>
              </w:rPr>
              <w:t xml:space="preserve">Barınma(  )           Gıda(  )           Aşevi(  )            Giyim(  )           Ev Eşyası(  )        Yakacak( </w:t>
            </w:r>
          </w:p>
          <w:p w:rsidR="00000000" w:rsidDel="00000000" w:rsidP="00000000" w:rsidRDefault="00000000" w:rsidRPr="00000000" w14:paraId="00000077">
            <w:pPr>
              <w:spacing w:after="0" w:line="240" w:lineRule="auto"/>
              <w:rPr>
                <w:color w:val="000000"/>
                <w:sz w:val="17"/>
                <w:szCs w:val="17"/>
              </w:rPr>
            </w:pPr>
            <w:r w:rsidDel="00000000" w:rsidR="00000000" w:rsidRPr="00000000">
              <w:rPr>
                <w:color w:val="000000"/>
                <w:sz w:val="17"/>
                <w:szCs w:val="17"/>
                <w:rtl w:val="0"/>
              </w:rPr>
              <w:t xml:space="preserve">Eğitim/Burs(  )           Sağlık(  )            Afet(  )             Engelli (Araç/Gereç) (  )       Asker ( )     Gebe  ( )       Dul ( )        Türkiye Aile Destek(  )               Diğer(  )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40" w:lineRule="auto"/>
              <w:rPr>
                <w:color w:val="000000"/>
                <w:sz w:val="17"/>
                <w:szCs w:val="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rPr>
                <w:color w:val="000000"/>
                <w:sz w:val="17"/>
                <w:szCs w:val="17"/>
              </w:rPr>
            </w:pPr>
            <w:r w:rsidDel="00000000" w:rsidR="00000000" w:rsidRPr="00000000">
              <w:rPr>
                <w:color w:val="000000"/>
                <w:sz w:val="17"/>
                <w:szCs w:val="17"/>
                <w:rtl w:val="0"/>
              </w:rPr>
              <w:t xml:space="preserve">İHTİYAÇ DUYULAN HİZMET MODELLERİ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rPr>
                <w:color w:val="000000"/>
                <w:sz w:val="17"/>
                <w:szCs w:val="17"/>
              </w:rPr>
            </w:pPr>
            <w:r w:rsidDel="00000000" w:rsidR="00000000" w:rsidRPr="00000000">
              <w:rPr>
                <w:color w:val="000000"/>
                <w:sz w:val="17"/>
                <w:szCs w:val="17"/>
                <w:rtl w:val="0"/>
              </w:rPr>
              <w:t xml:space="preserve">Nakdi Yardım(  )            Evde Bakım Ücreti(  )            İstihdam(  )       Ücretsiz Seyahat Kartı(  )         Engelli Kimlik Kartı(  )          Özel Eğitim ve Rehabilitasyon(  )          Psikolojik Destek(  )      Aile danışmanlığı( )      Boşanma Süreci Danışmanlığı ( )      Alkol/ Madde Bağımlılığı Destek( )       Şiddet Nedeniyle Destek( )      İstismar Nedeniyle Destek(  )        Yaşlılık Aylılığı-2022(  )       Ayni Yardım(  )      Sosyal ve Ekonomik Destek(  )      Engelli için Gündüzlü Rehabilitasyon(  )     Engelli için Yatılı Bakım ve Rehabilitasyon ( )        Yaşlı için Yatılı Bakım ve Rehabilitasyon(  )      Huzurevi Bakım ve Rehabilitasyon ( )       Genel Sağlık Sigortası Destek( )       Nüfus İşlemleri( )        Evde Sağlık(  )     İş ve Meslek Kurslarına Yönlendirme( )       </w:t>
            </w:r>
          </w:p>
        </w:tc>
      </w:tr>
    </w:tbl>
    <w:p w:rsidR="00000000" w:rsidDel="00000000" w:rsidP="00000000" w:rsidRDefault="00000000" w:rsidRPr="00000000" w14:paraId="0000007D">
      <w:pPr>
        <w:jc w:val="both"/>
        <w:rPr>
          <w:sz w:val="17"/>
          <w:szCs w:val="17"/>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